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1C" w:rsidRPr="008E2A46" w:rsidRDefault="00AD181C" w:rsidP="00AD181C">
      <w:pPr>
        <w:spacing w:after="0"/>
        <w:rPr>
          <w:rFonts w:cs="Times New Roman"/>
          <w:sz w:val="24"/>
          <w:szCs w:val="24"/>
        </w:rPr>
      </w:pPr>
      <w:bookmarkStart w:id="0" w:name="_GoBack"/>
      <w:bookmarkEnd w:id="0"/>
      <w:r w:rsidRPr="008E2A46">
        <w:rPr>
          <w:rFonts w:cs="Times New Roman"/>
          <w:sz w:val="24"/>
          <w:szCs w:val="24"/>
        </w:rPr>
        <w:t>___________________________________________________________________________</w:t>
      </w:r>
      <w:r w:rsidR="00737DC6">
        <w:rPr>
          <w:rFonts w:cs="Times New Roman"/>
          <w:sz w:val="24"/>
          <w:szCs w:val="24"/>
        </w:rPr>
        <w:t>Press release</w:t>
      </w:r>
    </w:p>
    <w:p w:rsidR="00AD181C" w:rsidRPr="008E2A46" w:rsidRDefault="00737DC6" w:rsidP="00AD181C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Doc</w:t>
      </w:r>
      <w:r w:rsidR="00AD181C" w:rsidRPr="008E2A46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No.</w:t>
      </w:r>
      <w:r w:rsidR="00AD181C" w:rsidRPr="008E2A46">
        <w:rPr>
          <w:rFonts w:cs="Times New Roman"/>
          <w:sz w:val="24"/>
          <w:szCs w:val="24"/>
        </w:rPr>
        <w:t xml:space="preserve"> 545-B/18</w:t>
      </w:r>
    </w:p>
    <w:p w:rsidR="00082DA6" w:rsidRDefault="00082DA6" w:rsidP="00082DA6">
      <w:pPr>
        <w:spacing w:after="0" w:line="240" w:lineRule="auto"/>
        <w:jc w:val="center"/>
        <w:rPr>
          <w:rFonts w:cs="Arial"/>
          <w:sz w:val="24"/>
          <w:szCs w:val="24"/>
          <w:lang w:val="en-IE"/>
        </w:rPr>
      </w:pPr>
    </w:p>
    <w:p w:rsidR="00082DA6" w:rsidRDefault="00082DA6" w:rsidP="00082DA6">
      <w:pPr>
        <w:spacing w:after="0" w:line="240" w:lineRule="auto"/>
        <w:jc w:val="center"/>
        <w:rPr>
          <w:rFonts w:cs="Arial"/>
          <w:sz w:val="24"/>
          <w:szCs w:val="24"/>
          <w:lang w:val="en-IE"/>
        </w:rPr>
      </w:pPr>
    </w:p>
    <w:p w:rsidR="00082DA6" w:rsidRDefault="00082DA6" w:rsidP="00082DA6">
      <w:pPr>
        <w:spacing w:after="0" w:line="240" w:lineRule="auto"/>
        <w:jc w:val="center"/>
        <w:rPr>
          <w:rFonts w:cs="Arial"/>
          <w:sz w:val="24"/>
          <w:szCs w:val="24"/>
          <w:lang w:val="en-IE"/>
        </w:rPr>
      </w:pPr>
      <w:r>
        <w:rPr>
          <w:rFonts w:cs="Arial"/>
          <w:sz w:val="24"/>
          <w:szCs w:val="24"/>
          <w:lang w:val="en-IE"/>
        </w:rPr>
        <w:t xml:space="preserve">SIXTH SARAJEVO UN WORLD INTERFAITH HARMONY WEEK </w:t>
      </w:r>
    </w:p>
    <w:p w:rsidR="00082DA6" w:rsidRDefault="00082DA6" w:rsidP="00082DA6">
      <w:pPr>
        <w:spacing w:after="0" w:line="240" w:lineRule="auto"/>
        <w:jc w:val="center"/>
        <w:rPr>
          <w:rFonts w:cs="Times New Roman"/>
          <w:sz w:val="24"/>
          <w:szCs w:val="24"/>
          <w:lang w:val="en-IE"/>
        </w:rPr>
      </w:pPr>
      <w:r>
        <w:rPr>
          <w:rFonts w:cs="Arial"/>
          <w:sz w:val="24"/>
          <w:szCs w:val="24"/>
          <w:lang w:val="en-IE"/>
        </w:rPr>
        <w:t>Sarajevo, February 1</w:t>
      </w:r>
      <w:r>
        <w:rPr>
          <w:rFonts w:cs="Arial"/>
          <w:sz w:val="24"/>
          <w:szCs w:val="24"/>
          <w:vertAlign w:val="superscript"/>
          <w:lang w:val="en-IE"/>
        </w:rPr>
        <w:t>st</w:t>
      </w:r>
      <w:r>
        <w:rPr>
          <w:rFonts w:cs="Arial"/>
          <w:sz w:val="24"/>
          <w:szCs w:val="24"/>
          <w:lang w:val="en-IE"/>
        </w:rPr>
        <w:t xml:space="preserve"> –</w:t>
      </w:r>
      <w:proofErr w:type="gramStart"/>
      <w:r>
        <w:rPr>
          <w:rFonts w:cs="Arial"/>
          <w:sz w:val="24"/>
          <w:szCs w:val="24"/>
          <w:lang w:val="en-IE"/>
        </w:rPr>
        <w:t>7</w:t>
      </w:r>
      <w:r>
        <w:rPr>
          <w:rFonts w:cs="Arial"/>
          <w:sz w:val="24"/>
          <w:szCs w:val="24"/>
          <w:vertAlign w:val="superscript"/>
          <w:lang w:val="en-IE"/>
        </w:rPr>
        <w:t>th</w:t>
      </w:r>
      <w:r>
        <w:rPr>
          <w:rFonts w:cs="Arial"/>
          <w:sz w:val="24"/>
          <w:szCs w:val="24"/>
          <w:lang w:val="en-IE"/>
        </w:rPr>
        <w:t xml:space="preserve">  2018</w:t>
      </w:r>
      <w:proofErr w:type="gramEnd"/>
    </w:p>
    <w:p w:rsidR="00AD181C" w:rsidRPr="008E2A46" w:rsidRDefault="00AD181C" w:rsidP="00AD181C">
      <w:pPr>
        <w:spacing w:after="0"/>
        <w:rPr>
          <w:rFonts w:cs="Times New Roman"/>
          <w:sz w:val="24"/>
          <w:szCs w:val="24"/>
        </w:rPr>
      </w:pPr>
    </w:p>
    <w:p w:rsidR="00AD181C" w:rsidRPr="008E2A46" w:rsidRDefault="00737DC6" w:rsidP="00AD181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PUBLIC DISCUSSION</w:t>
      </w:r>
    </w:p>
    <w:p w:rsidR="00AD181C" w:rsidRPr="008E2A46" w:rsidRDefault="00737DC6" w:rsidP="00AD181C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Discovery and protection of the historical path from </w:t>
      </w:r>
      <w:r w:rsidR="00AD181C" w:rsidRPr="008E2A46">
        <w:rPr>
          <w:b/>
          <w:i/>
          <w:sz w:val="24"/>
          <w:szCs w:val="24"/>
        </w:rPr>
        <w:t>Bentbaš</w:t>
      </w:r>
      <w:r>
        <w:rPr>
          <w:b/>
          <w:i/>
          <w:sz w:val="24"/>
          <w:szCs w:val="24"/>
        </w:rPr>
        <w:t>a</w:t>
      </w:r>
      <w:r w:rsidR="00AD181C" w:rsidRPr="008E2A4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through </w:t>
      </w:r>
      <w:r w:rsidR="00AD181C" w:rsidRPr="008E2A46">
        <w:rPr>
          <w:b/>
          <w:i/>
          <w:sz w:val="24"/>
          <w:szCs w:val="24"/>
        </w:rPr>
        <w:t>Šehov</w:t>
      </w:r>
      <w:r>
        <w:rPr>
          <w:b/>
          <w:i/>
          <w:sz w:val="24"/>
          <w:szCs w:val="24"/>
        </w:rPr>
        <w:t>a</w:t>
      </w:r>
      <w:r w:rsidR="00AD181C" w:rsidRPr="008E2A46">
        <w:rPr>
          <w:b/>
          <w:i/>
          <w:sz w:val="24"/>
          <w:szCs w:val="24"/>
        </w:rPr>
        <w:t xml:space="preserve"> korij</w:t>
      </w:r>
      <w:r>
        <w:rPr>
          <w:b/>
          <w:i/>
          <w:sz w:val="24"/>
          <w:szCs w:val="24"/>
        </w:rPr>
        <w:t>a</w:t>
      </w:r>
      <w:r w:rsidR="00AD181C" w:rsidRPr="008E2A4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to the Goat's Bridge (</w:t>
      </w:r>
      <w:r w:rsidR="00AD181C" w:rsidRPr="008E2A46">
        <w:rPr>
          <w:b/>
          <w:i/>
          <w:sz w:val="24"/>
          <w:szCs w:val="24"/>
        </w:rPr>
        <w:t>Kozij</w:t>
      </w:r>
      <w:r>
        <w:rPr>
          <w:b/>
          <w:i/>
          <w:sz w:val="24"/>
          <w:szCs w:val="24"/>
        </w:rPr>
        <w:t>a</w:t>
      </w:r>
      <w:r w:rsidR="00AD181C" w:rsidRPr="008E2A46">
        <w:rPr>
          <w:b/>
          <w:i/>
          <w:sz w:val="24"/>
          <w:szCs w:val="24"/>
        </w:rPr>
        <w:t xml:space="preserve"> ćuprij</w:t>
      </w:r>
      <w:r>
        <w:rPr>
          <w:b/>
          <w:i/>
          <w:sz w:val="24"/>
          <w:szCs w:val="24"/>
        </w:rPr>
        <w:t xml:space="preserve">a) along the left bank of the </w:t>
      </w:r>
      <w:r w:rsidR="00AD181C" w:rsidRPr="008E2A46">
        <w:rPr>
          <w:b/>
          <w:i/>
          <w:sz w:val="24"/>
          <w:szCs w:val="24"/>
        </w:rPr>
        <w:t>Miljack</w:t>
      </w:r>
      <w:r>
        <w:rPr>
          <w:b/>
          <w:i/>
          <w:sz w:val="24"/>
          <w:szCs w:val="24"/>
        </w:rPr>
        <w:t>a</w:t>
      </w:r>
    </w:p>
    <w:p w:rsidR="00AD181C" w:rsidRPr="008E2A46" w:rsidRDefault="00AD181C" w:rsidP="00AD181C">
      <w:pPr>
        <w:spacing w:after="0"/>
        <w:jc w:val="center"/>
        <w:rPr>
          <w:b/>
          <w:sz w:val="24"/>
          <w:szCs w:val="24"/>
        </w:rPr>
      </w:pPr>
    </w:p>
    <w:p w:rsidR="00AD181C" w:rsidRPr="008E2A46" w:rsidRDefault="00AD181C" w:rsidP="00AD181C">
      <w:pPr>
        <w:spacing w:after="0"/>
        <w:jc w:val="center"/>
        <w:rPr>
          <w:b/>
          <w:sz w:val="24"/>
          <w:szCs w:val="24"/>
        </w:rPr>
      </w:pPr>
      <w:r w:rsidRPr="008E2A46">
        <w:rPr>
          <w:b/>
          <w:sz w:val="24"/>
          <w:szCs w:val="24"/>
        </w:rPr>
        <w:t xml:space="preserve">Sarajevo, </w:t>
      </w:r>
      <w:r w:rsidR="00737DC6">
        <w:rPr>
          <w:b/>
          <w:sz w:val="24"/>
          <w:szCs w:val="24"/>
        </w:rPr>
        <w:t xml:space="preserve">February </w:t>
      </w:r>
      <w:r w:rsidRPr="008E2A46">
        <w:rPr>
          <w:b/>
          <w:sz w:val="24"/>
          <w:szCs w:val="24"/>
        </w:rPr>
        <w:t>7</w:t>
      </w:r>
      <w:r w:rsidR="00A01B48">
        <w:rPr>
          <w:b/>
          <w:sz w:val="24"/>
          <w:szCs w:val="24"/>
        </w:rPr>
        <w:t xml:space="preserve">th </w:t>
      </w:r>
      <w:r w:rsidRPr="008E2A46">
        <w:rPr>
          <w:b/>
          <w:sz w:val="24"/>
          <w:szCs w:val="24"/>
        </w:rPr>
        <w:t xml:space="preserve"> (</w:t>
      </w:r>
      <w:r w:rsidR="00737DC6">
        <w:rPr>
          <w:b/>
          <w:sz w:val="24"/>
          <w:szCs w:val="24"/>
        </w:rPr>
        <w:t>Wednesday</w:t>
      </w:r>
      <w:r w:rsidRPr="008E2A46">
        <w:rPr>
          <w:b/>
          <w:sz w:val="24"/>
          <w:szCs w:val="24"/>
        </w:rPr>
        <w:t>) 2018</w:t>
      </w:r>
    </w:p>
    <w:p w:rsidR="00737DC6" w:rsidRPr="00D81864" w:rsidRDefault="00737DC6" w:rsidP="00737DC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The Great Hall, Sarajevo Old Town Municipal Buildings</w:t>
      </w:r>
      <w:r w:rsidRPr="00D81864">
        <w:rPr>
          <w:rFonts w:cs="Arial"/>
          <w:b/>
          <w:sz w:val="24"/>
          <w:szCs w:val="24"/>
        </w:rPr>
        <w:t xml:space="preserve">, </w:t>
      </w:r>
      <w:r>
        <w:rPr>
          <w:rFonts w:cs="Arial"/>
          <w:b/>
          <w:sz w:val="24"/>
          <w:szCs w:val="24"/>
        </w:rPr>
        <w:t xml:space="preserve">to start at </w:t>
      </w:r>
      <w:r w:rsidRPr="00D81864">
        <w:rPr>
          <w:rFonts w:cs="Arial"/>
          <w:b/>
          <w:sz w:val="24"/>
          <w:szCs w:val="24"/>
        </w:rPr>
        <w:t xml:space="preserve">19:00 </w:t>
      </w:r>
    </w:p>
    <w:p w:rsidR="00AD181C" w:rsidRPr="008E2A46" w:rsidRDefault="00AD181C" w:rsidP="00AD181C">
      <w:pPr>
        <w:jc w:val="both"/>
        <w:rPr>
          <w:sz w:val="24"/>
          <w:szCs w:val="24"/>
        </w:rPr>
      </w:pPr>
    </w:p>
    <w:p w:rsidR="00737DC6" w:rsidRDefault="00737DC6" w:rsidP="00737DC6">
      <w:pPr>
        <w:spacing w:after="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As part of its programme to mark the Sixth Sarajevo UN World Interfaith Harmony Week, International Forum Bosnia, in cooperation with Sarajevo Old Town Municipality, will be hosting a public discussion on </w:t>
      </w:r>
      <w:r>
        <w:rPr>
          <w:sz w:val="24"/>
          <w:szCs w:val="24"/>
        </w:rPr>
        <w:t xml:space="preserve">the </w:t>
      </w:r>
      <w:r w:rsidRPr="00737DC6">
        <w:rPr>
          <w:i/>
          <w:sz w:val="24"/>
          <w:szCs w:val="24"/>
        </w:rPr>
        <w:t>Discovery and protection of the historical path from Bentbaša through Šehova korija to the Goat's Bridge (Kozija ćuprija) along the left bank of the Miljacka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to be held on Wednesday, </w:t>
      </w:r>
      <w:r w:rsidRPr="00737DC6">
        <w:rPr>
          <w:sz w:val="24"/>
          <w:szCs w:val="24"/>
        </w:rPr>
        <w:t>Sarajevo, February 7</w:t>
      </w:r>
      <w:r w:rsidR="00A01B48">
        <w:rPr>
          <w:sz w:val="24"/>
          <w:szCs w:val="24"/>
        </w:rPr>
        <w:t xml:space="preserve">th </w:t>
      </w:r>
      <w:r w:rsidRPr="00737DC6">
        <w:rPr>
          <w:sz w:val="24"/>
          <w:szCs w:val="24"/>
        </w:rPr>
        <w:t xml:space="preserve">, 2018, in the </w:t>
      </w:r>
      <w:r w:rsidRPr="00737DC6">
        <w:rPr>
          <w:rFonts w:cs="Arial"/>
          <w:sz w:val="24"/>
          <w:szCs w:val="24"/>
        </w:rPr>
        <w:t xml:space="preserve">Great Hall, Sarajevo Old Town Municipal Buildings, to start at 19:00 </w:t>
      </w:r>
      <w:r w:rsidRPr="008E2A46">
        <w:rPr>
          <w:sz w:val="24"/>
          <w:szCs w:val="24"/>
        </w:rPr>
        <w:t xml:space="preserve"> </w:t>
      </w:r>
      <w:r w:rsidR="00AD181C" w:rsidRPr="008E2A46">
        <w:rPr>
          <w:sz w:val="24"/>
          <w:szCs w:val="24"/>
        </w:rPr>
        <w:t xml:space="preserve">(ul. Zelenih berteki </w:t>
      </w:r>
      <w:r>
        <w:rPr>
          <w:sz w:val="24"/>
          <w:szCs w:val="24"/>
        </w:rPr>
        <w:t>no</w:t>
      </w:r>
      <w:r w:rsidR="00AD181C" w:rsidRPr="008E2A46">
        <w:rPr>
          <w:sz w:val="24"/>
          <w:szCs w:val="24"/>
        </w:rPr>
        <w:t>. 4).</w:t>
      </w:r>
    </w:p>
    <w:p w:rsidR="00737DC6" w:rsidRDefault="00737DC6" w:rsidP="00737DC6">
      <w:pPr>
        <w:spacing w:after="0"/>
        <w:jc w:val="both"/>
        <w:rPr>
          <w:sz w:val="24"/>
          <w:szCs w:val="24"/>
        </w:rPr>
      </w:pPr>
    </w:p>
    <w:p w:rsidR="00AD181C" w:rsidRPr="008E2A46" w:rsidRDefault="00737DC6" w:rsidP="00737DC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old pathway along the left bank of the </w:t>
      </w:r>
      <w:r w:rsidR="00AD181C" w:rsidRPr="008E2A46">
        <w:rPr>
          <w:sz w:val="24"/>
          <w:szCs w:val="24"/>
        </w:rPr>
        <w:t>Miljack</w:t>
      </w:r>
      <w:r>
        <w:rPr>
          <w:sz w:val="24"/>
          <w:szCs w:val="24"/>
        </w:rPr>
        <w:t>a towards the Goat's Bridge was Sarajevo's link with the East</w:t>
      </w:r>
      <w:r w:rsidR="00AD181C" w:rsidRPr="008E2A4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but </w:t>
      </w:r>
      <w:r w:rsidR="00786B07">
        <w:rPr>
          <w:sz w:val="24"/>
          <w:szCs w:val="24"/>
        </w:rPr>
        <w:t xml:space="preserve">also </w:t>
      </w:r>
      <w:r>
        <w:rPr>
          <w:sz w:val="24"/>
          <w:szCs w:val="24"/>
        </w:rPr>
        <w:t>more than that</w:t>
      </w:r>
      <w:r w:rsidR="00AD181C" w:rsidRPr="008E2A4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entire valley over which the road passed, connecting the Dervish Lodge at </w:t>
      </w:r>
      <w:r w:rsidR="00AD181C" w:rsidRPr="008E2A46">
        <w:rPr>
          <w:sz w:val="24"/>
          <w:szCs w:val="24"/>
        </w:rPr>
        <w:t>Bentbaš</w:t>
      </w:r>
      <w:r>
        <w:rPr>
          <w:sz w:val="24"/>
          <w:szCs w:val="24"/>
        </w:rPr>
        <w:t>a</w:t>
      </w:r>
      <w:r w:rsidR="00AD181C" w:rsidRPr="008E2A46">
        <w:rPr>
          <w:sz w:val="24"/>
          <w:szCs w:val="24"/>
        </w:rPr>
        <w:t xml:space="preserve">, </w:t>
      </w:r>
      <w:r>
        <w:rPr>
          <w:sz w:val="24"/>
          <w:szCs w:val="24"/>
        </w:rPr>
        <w:t>took on</w:t>
      </w:r>
      <w:r w:rsidR="00786B07">
        <w:rPr>
          <w:sz w:val="24"/>
          <w:szCs w:val="24"/>
        </w:rPr>
        <w:t xml:space="preserve"> </w:t>
      </w:r>
      <w:r>
        <w:rPr>
          <w:sz w:val="24"/>
          <w:szCs w:val="24"/>
        </w:rPr>
        <w:t>a number of sacral aspects</w:t>
      </w:r>
      <w:r w:rsidR="00786B07" w:rsidRPr="00786B07">
        <w:rPr>
          <w:sz w:val="24"/>
          <w:szCs w:val="24"/>
        </w:rPr>
        <w:t xml:space="preserve"> </w:t>
      </w:r>
      <w:r w:rsidR="00786B07">
        <w:rPr>
          <w:sz w:val="24"/>
          <w:szCs w:val="24"/>
        </w:rPr>
        <w:t>over time</w:t>
      </w:r>
      <w:r>
        <w:rPr>
          <w:sz w:val="24"/>
          <w:szCs w:val="24"/>
        </w:rPr>
        <w:t xml:space="preserve">. </w:t>
      </w:r>
      <w:r w:rsidR="00786B07">
        <w:rPr>
          <w:sz w:val="24"/>
          <w:szCs w:val="24"/>
        </w:rPr>
        <w:t xml:space="preserve">Its </w:t>
      </w:r>
      <w:r>
        <w:rPr>
          <w:sz w:val="24"/>
          <w:szCs w:val="24"/>
        </w:rPr>
        <w:t xml:space="preserve">sacred </w:t>
      </w:r>
      <w:r w:rsidR="006E6AC1">
        <w:rPr>
          <w:sz w:val="24"/>
          <w:szCs w:val="24"/>
        </w:rPr>
        <w:t xml:space="preserve">peaks were </w:t>
      </w:r>
      <w:r w:rsidR="00AD181C" w:rsidRPr="008E2A46">
        <w:rPr>
          <w:sz w:val="24"/>
          <w:szCs w:val="24"/>
        </w:rPr>
        <w:t xml:space="preserve">Šehova korija </w:t>
      </w:r>
      <w:r w:rsidR="006E6AC1">
        <w:rPr>
          <w:sz w:val="24"/>
          <w:szCs w:val="24"/>
        </w:rPr>
        <w:t xml:space="preserve">and </w:t>
      </w:r>
      <w:r w:rsidR="00AD181C" w:rsidRPr="008E2A46">
        <w:rPr>
          <w:sz w:val="24"/>
          <w:szCs w:val="24"/>
        </w:rPr>
        <w:t>Popov gaj</w:t>
      </w:r>
      <w:r w:rsidR="006E6AC1">
        <w:rPr>
          <w:sz w:val="24"/>
          <w:szCs w:val="24"/>
        </w:rPr>
        <w:t xml:space="preserve">. It </w:t>
      </w:r>
      <w:r w:rsidR="00786B07">
        <w:rPr>
          <w:sz w:val="24"/>
          <w:szCs w:val="24"/>
        </w:rPr>
        <w:t xml:space="preserve">includes </w:t>
      </w:r>
      <w:r w:rsidR="006E6AC1">
        <w:rPr>
          <w:sz w:val="24"/>
          <w:szCs w:val="24"/>
        </w:rPr>
        <w:t xml:space="preserve">a number of </w:t>
      </w:r>
      <w:r w:rsidR="00786B07">
        <w:rPr>
          <w:sz w:val="24"/>
          <w:szCs w:val="24"/>
        </w:rPr>
        <w:t xml:space="preserve">individual </w:t>
      </w:r>
      <w:r w:rsidR="006E6AC1">
        <w:rPr>
          <w:sz w:val="24"/>
          <w:szCs w:val="24"/>
        </w:rPr>
        <w:t xml:space="preserve">caves, the spring of </w:t>
      </w:r>
      <w:r w:rsidR="00AD181C" w:rsidRPr="008E2A46">
        <w:rPr>
          <w:sz w:val="24"/>
          <w:szCs w:val="24"/>
        </w:rPr>
        <w:t>Ebu ha</w:t>
      </w:r>
      <w:r w:rsidR="006E6AC1">
        <w:rPr>
          <w:sz w:val="24"/>
          <w:szCs w:val="24"/>
        </w:rPr>
        <w:t>y</w:t>
      </w:r>
      <w:r w:rsidR="00AD181C" w:rsidRPr="008E2A46">
        <w:rPr>
          <w:sz w:val="24"/>
          <w:szCs w:val="24"/>
        </w:rPr>
        <w:t xml:space="preserve">at </w:t>
      </w:r>
      <w:r w:rsidR="006E6AC1">
        <w:rPr>
          <w:sz w:val="24"/>
          <w:szCs w:val="24"/>
        </w:rPr>
        <w:t xml:space="preserve">and the graves of the dervishes Sheik </w:t>
      </w:r>
      <w:r w:rsidR="00AD181C" w:rsidRPr="008E2A46">
        <w:rPr>
          <w:sz w:val="24"/>
          <w:szCs w:val="24"/>
        </w:rPr>
        <w:t xml:space="preserve">Ahmed </w:t>
      </w:r>
      <w:r w:rsidR="006E6AC1">
        <w:rPr>
          <w:sz w:val="24"/>
          <w:szCs w:val="24"/>
        </w:rPr>
        <w:t xml:space="preserve">and </w:t>
      </w:r>
      <w:r w:rsidR="00AD181C" w:rsidRPr="008E2A46">
        <w:rPr>
          <w:sz w:val="24"/>
          <w:szCs w:val="24"/>
        </w:rPr>
        <w:t xml:space="preserve">Abdalmahmud. </w:t>
      </w:r>
      <w:r w:rsidR="006E6AC1">
        <w:rPr>
          <w:sz w:val="24"/>
          <w:szCs w:val="24"/>
        </w:rPr>
        <w:t xml:space="preserve">Its grassy slopes, thickets, and luxuriant hedgerows of lilac, elderflower, and haw </w:t>
      </w:r>
      <w:r w:rsidR="00786B07">
        <w:rPr>
          <w:sz w:val="24"/>
          <w:szCs w:val="24"/>
        </w:rPr>
        <w:t xml:space="preserve">framed </w:t>
      </w:r>
      <w:r w:rsidR="006E6AC1">
        <w:rPr>
          <w:sz w:val="24"/>
          <w:szCs w:val="24"/>
        </w:rPr>
        <w:t xml:space="preserve">the road </w:t>
      </w:r>
      <w:r w:rsidR="00786B07">
        <w:rPr>
          <w:sz w:val="24"/>
          <w:szCs w:val="24"/>
        </w:rPr>
        <w:t xml:space="preserve">as the </w:t>
      </w:r>
      <w:r w:rsidR="006E6AC1">
        <w:rPr>
          <w:sz w:val="24"/>
          <w:szCs w:val="24"/>
        </w:rPr>
        <w:t>sacred passage into and out of Sarajevo. Construction of the transit road brutally cut through and defaced the path</w:t>
      </w:r>
      <w:r w:rsidR="00AD181C" w:rsidRPr="008E2A46">
        <w:rPr>
          <w:sz w:val="24"/>
          <w:szCs w:val="24"/>
        </w:rPr>
        <w:t xml:space="preserve">. </w:t>
      </w:r>
      <w:r w:rsidR="006E6AC1">
        <w:rPr>
          <w:sz w:val="24"/>
          <w:szCs w:val="24"/>
        </w:rPr>
        <w:t xml:space="preserve">International Forum Bosnia currently </w:t>
      </w:r>
      <w:r w:rsidR="00786B07">
        <w:rPr>
          <w:sz w:val="24"/>
          <w:szCs w:val="24"/>
        </w:rPr>
        <w:t xml:space="preserve">has a </w:t>
      </w:r>
      <w:r w:rsidR="006E6AC1">
        <w:rPr>
          <w:sz w:val="24"/>
          <w:szCs w:val="24"/>
        </w:rPr>
        <w:t>project</w:t>
      </w:r>
      <w:r w:rsidR="00786B07">
        <w:rPr>
          <w:sz w:val="24"/>
          <w:szCs w:val="24"/>
        </w:rPr>
        <w:t xml:space="preserve"> for the study and protection of the ancient road. </w:t>
      </w:r>
    </w:p>
    <w:p w:rsidR="00786B07" w:rsidRDefault="00786B07" w:rsidP="00AD181C">
      <w:pPr>
        <w:spacing w:after="0" w:line="240" w:lineRule="auto"/>
        <w:jc w:val="both"/>
        <w:rPr>
          <w:sz w:val="24"/>
          <w:szCs w:val="24"/>
        </w:rPr>
      </w:pPr>
    </w:p>
    <w:p w:rsidR="00AD181C" w:rsidRPr="008E2A46" w:rsidRDefault="00786B07" w:rsidP="00AD181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history and current condition of the road and the potential for restoring it will be presented in the public talk. </w:t>
      </w:r>
    </w:p>
    <w:p w:rsidR="00AD181C" w:rsidRPr="008E2A46" w:rsidRDefault="00AD181C" w:rsidP="00AD181C">
      <w:pPr>
        <w:spacing w:after="0" w:line="240" w:lineRule="auto"/>
        <w:jc w:val="both"/>
        <w:rPr>
          <w:sz w:val="24"/>
          <w:szCs w:val="24"/>
        </w:rPr>
      </w:pPr>
    </w:p>
    <w:p w:rsidR="00AD181C" w:rsidRPr="008E2A46" w:rsidRDefault="009C718E" w:rsidP="00AD181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Participants</w:t>
      </w:r>
      <w:r w:rsidR="003455CD">
        <w:rPr>
          <w:sz w:val="24"/>
          <w:szCs w:val="24"/>
        </w:rPr>
        <w:t xml:space="preserve"> will be Senka I</w:t>
      </w:r>
      <w:r>
        <w:rPr>
          <w:sz w:val="24"/>
          <w:szCs w:val="24"/>
        </w:rPr>
        <w:t>brišimbegović, Zina Ruždić and</w:t>
      </w:r>
      <w:r w:rsidR="00786B07">
        <w:rPr>
          <w:sz w:val="24"/>
          <w:szCs w:val="24"/>
        </w:rPr>
        <w:t xml:space="preserve"> </w:t>
      </w:r>
      <w:r>
        <w:rPr>
          <w:sz w:val="24"/>
          <w:szCs w:val="24"/>
        </w:rPr>
        <w:t>Merima Tica.</w:t>
      </w:r>
    </w:p>
    <w:p w:rsidR="00AD181C" w:rsidRPr="008E2A46" w:rsidRDefault="00AD181C" w:rsidP="00AD181C">
      <w:pPr>
        <w:spacing w:after="0" w:line="240" w:lineRule="auto"/>
        <w:jc w:val="both"/>
        <w:rPr>
          <w:sz w:val="24"/>
          <w:szCs w:val="24"/>
        </w:rPr>
      </w:pPr>
    </w:p>
    <w:p w:rsidR="00AD181C" w:rsidRPr="008E2A46" w:rsidRDefault="00786B07" w:rsidP="00AD18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talk is open to all members and friends of International Forum Bosnia, the media, and the public</w:t>
      </w:r>
      <w:r w:rsidR="00AD181C" w:rsidRPr="008E2A46">
        <w:rPr>
          <w:sz w:val="24"/>
          <w:szCs w:val="24"/>
        </w:rPr>
        <w:t>.</w:t>
      </w:r>
    </w:p>
    <w:p w:rsidR="00AD181C" w:rsidRPr="008E2A46" w:rsidRDefault="00AD181C" w:rsidP="00AD181C">
      <w:pPr>
        <w:spacing w:after="0" w:line="240" w:lineRule="auto"/>
        <w:jc w:val="both"/>
        <w:rPr>
          <w:sz w:val="24"/>
          <w:szCs w:val="24"/>
        </w:rPr>
      </w:pPr>
      <w:r w:rsidRPr="008E2A46">
        <w:rPr>
          <w:sz w:val="24"/>
          <w:szCs w:val="24"/>
        </w:rPr>
        <w:t>Nermina Jusić</w:t>
      </w:r>
    </w:p>
    <w:p w:rsidR="008B7914" w:rsidRPr="008E2A46" w:rsidRDefault="00737DC6" w:rsidP="00AD181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AD181C" w:rsidRPr="008E2A46">
        <w:rPr>
          <w:sz w:val="24"/>
          <w:szCs w:val="24"/>
        </w:rPr>
        <w:t xml:space="preserve">FB </w:t>
      </w:r>
      <w:r>
        <w:rPr>
          <w:sz w:val="24"/>
          <w:szCs w:val="24"/>
        </w:rPr>
        <w:t>C</w:t>
      </w:r>
      <w:r w:rsidR="00AD181C" w:rsidRPr="008E2A46">
        <w:rPr>
          <w:sz w:val="24"/>
          <w:szCs w:val="24"/>
        </w:rPr>
        <w:t>oordinator</w:t>
      </w:r>
    </w:p>
    <w:sectPr w:rsidR="008B7914" w:rsidRPr="008E2A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39" w:rsidRDefault="00FA1B39" w:rsidP="00AD181C">
      <w:pPr>
        <w:spacing w:after="0" w:line="240" w:lineRule="auto"/>
      </w:pPr>
      <w:r>
        <w:separator/>
      </w:r>
    </w:p>
  </w:endnote>
  <w:endnote w:type="continuationSeparator" w:id="0">
    <w:p w:rsidR="00FA1B39" w:rsidRDefault="00FA1B39" w:rsidP="00AD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1C" w:rsidRPr="00FE1635" w:rsidRDefault="00AD181C" w:rsidP="00AD181C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  <w:lang w:val="es-ES"/>
      </w:rPr>
    </w:pPr>
    <w:r w:rsidRPr="00FE1635">
      <w:rPr>
        <w:rFonts w:ascii="Arial" w:hAnsi="Arial" w:cs="Arial"/>
        <w:sz w:val="16"/>
        <w:szCs w:val="16"/>
        <w:lang w:val="es-ES"/>
      </w:rPr>
      <w:t>_____________________________________________________________________________________________________</w:t>
    </w:r>
  </w:p>
  <w:p w:rsidR="00AD181C" w:rsidRPr="00FE1635" w:rsidRDefault="00AD181C" w:rsidP="00AD181C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  <w:lang w:val="es-ES"/>
      </w:rPr>
    </w:pPr>
    <w:r w:rsidRPr="00FE1635">
      <w:rPr>
        <w:rFonts w:ascii="Arial" w:hAnsi="Arial" w:cs="Arial"/>
        <w:b/>
        <w:sz w:val="16"/>
        <w:szCs w:val="16"/>
        <w:lang w:val="es-ES"/>
      </w:rPr>
      <w:t>Sarajevo</w:t>
    </w:r>
    <w:r w:rsidRPr="00FE1635">
      <w:rPr>
        <w:rFonts w:ascii="Arial" w:hAnsi="Arial" w:cs="Arial"/>
        <w:sz w:val="16"/>
        <w:szCs w:val="16"/>
        <w:lang w:val="es-ES"/>
      </w:rPr>
      <w:t xml:space="preserve">, </w:t>
    </w:r>
    <w:proofErr w:type="spellStart"/>
    <w:r w:rsidRPr="00FE1635">
      <w:rPr>
        <w:rFonts w:ascii="Arial" w:hAnsi="Arial" w:cs="Arial"/>
        <w:sz w:val="16"/>
        <w:szCs w:val="16"/>
        <w:lang w:val="es-ES"/>
      </w:rPr>
      <w:t>Sime</w:t>
    </w:r>
    <w:proofErr w:type="spellEnd"/>
    <w:r w:rsidRPr="00FE1635">
      <w:rPr>
        <w:rFonts w:ascii="Arial" w:hAnsi="Arial" w:cs="Arial"/>
        <w:sz w:val="16"/>
        <w:szCs w:val="16"/>
        <w:lang w:val="es-ES"/>
      </w:rPr>
      <w:t xml:space="preserve"> </w:t>
    </w:r>
    <w:proofErr w:type="spellStart"/>
    <w:r w:rsidRPr="00FE1635">
      <w:rPr>
        <w:rFonts w:ascii="Arial" w:hAnsi="Arial" w:cs="Arial"/>
        <w:sz w:val="16"/>
        <w:szCs w:val="16"/>
        <w:lang w:val="es-ES"/>
      </w:rPr>
      <w:t>Milutinovića</w:t>
    </w:r>
    <w:proofErr w:type="spellEnd"/>
    <w:r w:rsidRPr="00FE1635">
      <w:rPr>
        <w:rFonts w:ascii="Arial" w:hAnsi="Arial" w:cs="Arial"/>
        <w:sz w:val="16"/>
        <w:szCs w:val="16"/>
        <w:lang w:val="es-ES"/>
      </w:rPr>
      <w:t xml:space="preserve"> 10, </w:t>
    </w:r>
    <w:proofErr w:type="spellStart"/>
    <w:r w:rsidRPr="00FE1635">
      <w:rPr>
        <w:rFonts w:ascii="Arial" w:hAnsi="Arial" w:cs="Arial"/>
        <w:sz w:val="16"/>
        <w:szCs w:val="16"/>
        <w:lang w:val="es-ES"/>
      </w:rPr>
      <w:t>tel</w:t>
    </w:r>
    <w:proofErr w:type="spellEnd"/>
    <w:r w:rsidRPr="00FE1635">
      <w:rPr>
        <w:rFonts w:ascii="Arial" w:hAnsi="Arial" w:cs="Arial"/>
        <w:sz w:val="16"/>
        <w:szCs w:val="16"/>
        <w:lang w:val="es-ES"/>
      </w:rPr>
      <w:t xml:space="preserve">: +(387 33) 217-665, 217-670, 217-680, fax: +(387 33) 206-484, e-mail: </w:t>
    </w:r>
    <w:hyperlink r:id="rId1" w:history="1">
      <w:r w:rsidRPr="00B918C6">
        <w:rPr>
          <w:rFonts w:ascii="Arial" w:hAnsi="Arial" w:cs="Arial"/>
          <w:color w:val="0000FF"/>
          <w:sz w:val="16"/>
          <w:szCs w:val="16"/>
          <w:lang w:val="es-ES"/>
        </w:rPr>
        <w:t>if_bosna@bih.net.ba</w:t>
      </w:r>
    </w:hyperlink>
    <w:r w:rsidRPr="00B918C6">
      <w:rPr>
        <w:rFonts w:ascii="Arial" w:hAnsi="Arial" w:cs="Arial"/>
        <w:sz w:val="16"/>
        <w:szCs w:val="16"/>
        <w:lang w:val="es-ES"/>
      </w:rPr>
      <w:t xml:space="preserve">  </w:t>
    </w:r>
    <w:hyperlink r:id="rId2" w:history="1">
      <w:r w:rsidRPr="00B918C6">
        <w:rPr>
          <w:rFonts w:ascii="Constantia" w:hAnsi="Constantia"/>
          <w:color w:val="0000FF"/>
          <w:sz w:val="16"/>
          <w:szCs w:val="16"/>
          <w:lang w:val="hr-BA"/>
        </w:rPr>
        <w:t>www.forumbosna.org</w:t>
      </w:r>
    </w:hyperlink>
  </w:p>
  <w:p w:rsidR="00AD181C" w:rsidRDefault="00AD18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39" w:rsidRDefault="00FA1B39" w:rsidP="00AD181C">
      <w:pPr>
        <w:spacing w:after="0" w:line="240" w:lineRule="auto"/>
      </w:pPr>
      <w:r>
        <w:separator/>
      </w:r>
    </w:p>
  </w:footnote>
  <w:footnote w:type="continuationSeparator" w:id="0">
    <w:p w:rsidR="00FA1B39" w:rsidRDefault="00FA1B39" w:rsidP="00AD1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1C" w:rsidRDefault="00AB69B0">
    <w:pPr>
      <w:pStyle w:val="Head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5437627" wp14:editId="58186D8A">
          <wp:simplePos x="0" y="0"/>
          <wp:positionH relativeFrom="column">
            <wp:posOffset>4667885</wp:posOffset>
          </wp:positionH>
          <wp:positionV relativeFrom="paragraph">
            <wp:posOffset>-194310</wp:posOffset>
          </wp:positionV>
          <wp:extent cx="525780" cy="805815"/>
          <wp:effectExtent l="0" t="0" r="7620" b="0"/>
          <wp:wrapTight wrapText="bothSides">
            <wp:wrapPolygon edited="0">
              <wp:start x="0" y="0"/>
              <wp:lineTo x="0" y="20936"/>
              <wp:lineTo x="21130" y="20936"/>
              <wp:lineTo x="2113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091F5C8" wp14:editId="4A8EA497">
          <wp:simplePos x="0" y="0"/>
          <wp:positionH relativeFrom="column">
            <wp:posOffset>2110105</wp:posOffset>
          </wp:positionH>
          <wp:positionV relativeFrom="paragraph">
            <wp:posOffset>-189230</wp:posOffset>
          </wp:positionV>
          <wp:extent cx="737235" cy="723900"/>
          <wp:effectExtent l="0" t="0" r="5715" b="0"/>
          <wp:wrapTight wrapText="bothSides">
            <wp:wrapPolygon edited="0">
              <wp:start x="0" y="0"/>
              <wp:lineTo x="0" y="1705"/>
              <wp:lineTo x="1116" y="13642"/>
              <wp:lineTo x="6140" y="18189"/>
              <wp:lineTo x="2233" y="18758"/>
              <wp:lineTo x="0" y="19326"/>
              <wp:lineTo x="0" y="21032"/>
              <wp:lineTo x="21209" y="21032"/>
              <wp:lineTo x="21209" y="19326"/>
              <wp:lineTo x="18977" y="18758"/>
              <wp:lineTo x="15070" y="18189"/>
              <wp:lineTo x="20651" y="13074"/>
              <wp:lineTo x="21209" y="2274"/>
              <wp:lineTo x="2120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6140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5D4D11C4" wp14:editId="70AF6F08">
          <wp:simplePos x="0" y="0"/>
          <wp:positionH relativeFrom="column">
            <wp:posOffset>3329305</wp:posOffset>
          </wp:positionH>
          <wp:positionV relativeFrom="paragraph">
            <wp:posOffset>-151130</wp:posOffset>
          </wp:positionV>
          <wp:extent cx="784860" cy="676275"/>
          <wp:effectExtent l="0" t="0" r="0" b="9525"/>
          <wp:wrapTight wrapText="bothSides">
            <wp:wrapPolygon edited="0">
              <wp:start x="0" y="0"/>
              <wp:lineTo x="0" y="21296"/>
              <wp:lineTo x="20971" y="21296"/>
              <wp:lineTo x="20971" y="0"/>
              <wp:lineTo x="0" y="0"/>
            </wp:wrapPolygon>
          </wp:wrapTight>
          <wp:docPr id="4" name="Picture 4" descr="Srodna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odna slik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81C" w:rsidRPr="008102CD">
      <w:rPr>
        <w:rFonts w:ascii="Constantia" w:eastAsia="Calibri" w:hAnsi="Constantia" w:cs="Times New Roman"/>
        <w:noProof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 wp14:anchorId="5BEDA34C" wp14:editId="469E9139">
          <wp:simplePos x="0" y="0"/>
          <wp:positionH relativeFrom="column">
            <wp:posOffset>490855</wp:posOffset>
          </wp:positionH>
          <wp:positionV relativeFrom="paragraph">
            <wp:posOffset>-89535</wp:posOffset>
          </wp:positionV>
          <wp:extent cx="1314450" cy="615315"/>
          <wp:effectExtent l="0" t="0" r="0" b="0"/>
          <wp:wrapTight wrapText="bothSides">
            <wp:wrapPolygon edited="0">
              <wp:start x="0" y="0"/>
              <wp:lineTo x="0" y="20731"/>
              <wp:lineTo x="21287" y="20731"/>
              <wp:lineTo x="21287" y="0"/>
              <wp:lineTo x="0" y="0"/>
            </wp:wrapPolygon>
          </wp:wrapTight>
          <wp:docPr id="2" name="Picture 498" descr="Sarajev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8" descr="Sarajevo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15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14"/>
    <w:rsid w:val="00082DA6"/>
    <w:rsid w:val="00135F91"/>
    <w:rsid w:val="001A45C3"/>
    <w:rsid w:val="001C02E2"/>
    <w:rsid w:val="002160FD"/>
    <w:rsid w:val="00257E52"/>
    <w:rsid w:val="003453C2"/>
    <w:rsid w:val="003455CD"/>
    <w:rsid w:val="0047254B"/>
    <w:rsid w:val="006E6AC1"/>
    <w:rsid w:val="00737DC6"/>
    <w:rsid w:val="00786B07"/>
    <w:rsid w:val="008A4252"/>
    <w:rsid w:val="008B7914"/>
    <w:rsid w:val="008E2A46"/>
    <w:rsid w:val="008F5AF7"/>
    <w:rsid w:val="00954FC0"/>
    <w:rsid w:val="00956329"/>
    <w:rsid w:val="009C718E"/>
    <w:rsid w:val="00A01B48"/>
    <w:rsid w:val="00AB69B0"/>
    <w:rsid w:val="00AD181C"/>
    <w:rsid w:val="00BD22E9"/>
    <w:rsid w:val="00BD2449"/>
    <w:rsid w:val="00E4205D"/>
    <w:rsid w:val="00F90A97"/>
    <w:rsid w:val="00FA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81C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791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14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AD1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1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AD1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1C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81C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791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14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AD1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1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AD1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1C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umbosna.org" TargetMode="External"/><Relationship Id="rId1" Type="http://schemas.openxmlformats.org/officeDocument/2006/relationships/hyperlink" Target="mailto:if_bosna@bih.net.b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dcterms:created xsi:type="dcterms:W3CDTF">2018-01-02T12:05:00Z</dcterms:created>
  <dcterms:modified xsi:type="dcterms:W3CDTF">2018-01-10T15:47:00Z</dcterms:modified>
</cp:coreProperties>
</file>